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4C" w:rsidRDefault="007918AC">
      <w:pPr>
        <w:spacing w:after="21" w:line="259" w:lineRule="auto"/>
        <w:ind w:right="9192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0" w:line="259" w:lineRule="auto"/>
        <w:ind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Pr="00887DCE" w:rsidRDefault="007918AC" w:rsidP="007918AC">
      <w:pPr>
        <w:spacing w:after="0"/>
        <w:jc w:val="center"/>
        <w:rPr>
          <w:b/>
          <w:noProof/>
          <w:sz w:val="24"/>
          <w:szCs w:val="24"/>
        </w:rPr>
      </w:pPr>
      <w:r>
        <w:tab/>
      </w:r>
      <w:r w:rsidRPr="00887DCE">
        <w:rPr>
          <w:b/>
          <w:noProof/>
          <w:sz w:val="24"/>
          <w:szCs w:val="24"/>
        </w:rPr>
        <w:t>Министерство  просвещения Российской Федерации</w:t>
      </w:r>
    </w:p>
    <w:p w:rsidR="007918AC" w:rsidRPr="00887DCE" w:rsidRDefault="007918AC" w:rsidP="007918AC">
      <w:pPr>
        <w:spacing w:after="0"/>
        <w:jc w:val="center"/>
        <w:rPr>
          <w:b/>
          <w:sz w:val="24"/>
          <w:szCs w:val="24"/>
        </w:rPr>
      </w:pPr>
      <w:r w:rsidRPr="00887DCE">
        <w:rPr>
          <w:b/>
          <w:sz w:val="24"/>
          <w:szCs w:val="24"/>
        </w:rPr>
        <w:t>Министерство образования и науки Алтайского края</w:t>
      </w:r>
    </w:p>
    <w:p w:rsidR="007918AC" w:rsidRPr="00887DCE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Pr="00887DCE" w:rsidRDefault="007918AC" w:rsidP="007918AC">
      <w:pPr>
        <w:spacing w:after="0"/>
        <w:jc w:val="center"/>
        <w:rPr>
          <w:b/>
          <w:sz w:val="24"/>
          <w:szCs w:val="24"/>
        </w:rPr>
      </w:pPr>
      <w:r w:rsidRPr="00887DCE">
        <w:rPr>
          <w:b/>
          <w:sz w:val="24"/>
          <w:szCs w:val="24"/>
        </w:rPr>
        <w:t xml:space="preserve">Комитет по образованию Администрации </w:t>
      </w:r>
      <w:proofErr w:type="spellStart"/>
      <w:r w:rsidRPr="00887DCE">
        <w:rPr>
          <w:b/>
          <w:sz w:val="24"/>
          <w:szCs w:val="24"/>
        </w:rPr>
        <w:t>Шипуновского</w:t>
      </w:r>
      <w:proofErr w:type="spellEnd"/>
      <w:r w:rsidRPr="00887DCE">
        <w:rPr>
          <w:b/>
          <w:sz w:val="24"/>
          <w:szCs w:val="24"/>
        </w:rPr>
        <w:t xml:space="preserve"> района</w:t>
      </w:r>
    </w:p>
    <w:p w:rsidR="007918AC" w:rsidRPr="00887DCE" w:rsidRDefault="007918AC" w:rsidP="007918AC">
      <w:pPr>
        <w:spacing w:after="0"/>
        <w:jc w:val="center"/>
        <w:rPr>
          <w:b/>
          <w:sz w:val="24"/>
          <w:szCs w:val="24"/>
        </w:rPr>
      </w:pPr>
      <w:r w:rsidRPr="00887DCE">
        <w:rPr>
          <w:b/>
          <w:sz w:val="24"/>
          <w:szCs w:val="24"/>
        </w:rPr>
        <w:t>МКОУ «</w:t>
      </w:r>
      <w:proofErr w:type="spellStart"/>
      <w:r w:rsidRPr="00887DCE">
        <w:rPr>
          <w:b/>
          <w:sz w:val="24"/>
          <w:szCs w:val="24"/>
        </w:rPr>
        <w:t>Самсоновская</w:t>
      </w:r>
      <w:proofErr w:type="spellEnd"/>
      <w:r w:rsidRPr="00887DCE">
        <w:rPr>
          <w:b/>
          <w:sz w:val="24"/>
          <w:szCs w:val="24"/>
        </w:rPr>
        <w:t xml:space="preserve"> СОШ»</w:t>
      </w:r>
    </w:p>
    <w:p w:rsidR="007918AC" w:rsidRPr="00887DCE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  <w:proofErr w:type="spellStart"/>
      <w:r w:rsidRPr="00887DCE">
        <w:rPr>
          <w:b/>
          <w:sz w:val="24"/>
          <w:szCs w:val="24"/>
        </w:rPr>
        <w:t>Шипуновский</w:t>
      </w:r>
      <w:proofErr w:type="spellEnd"/>
      <w:r w:rsidRPr="00887DCE">
        <w:rPr>
          <w:b/>
          <w:sz w:val="24"/>
          <w:szCs w:val="24"/>
        </w:rPr>
        <w:t xml:space="preserve"> район    Алтайский край</w:t>
      </w: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5A5487" w:rsidP="005A5487">
      <w:pPr>
        <w:tabs>
          <w:tab w:val="left" w:pos="1236"/>
        </w:tabs>
        <w:spacing w:after="0"/>
        <w:ind w:firstLine="0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4235" cy="15057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0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Рабочая программа </w:t>
      </w:r>
    </w:p>
    <w:p w:rsidR="007918AC" w:rsidRPr="0048515B" w:rsidRDefault="007918AC" w:rsidP="007918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 2683233</w:t>
      </w: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 «Технология»</w:t>
      </w: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обучающихся 1 класса</w:t>
      </w: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spacing w:after="0"/>
        <w:jc w:val="center"/>
        <w:rPr>
          <w:b/>
          <w:sz w:val="24"/>
          <w:szCs w:val="24"/>
        </w:rPr>
      </w:pPr>
    </w:p>
    <w:p w:rsidR="007918AC" w:rsidRDefault="007918AC" w:rsidP="007918AC">
      <w:pPr>
        <w:tabs>
          <w:tab w:val="left" w:pos="3804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С.Самсоново</w:t>
      </w:r>
      <w:proofErr w:type="spellEnd"/>
      <w:r>
        <w:rPr>
          <w:b/>
          <w:sz w:val="24"/>
          <w:szCs w:val="24"/>
        </w:rPr>
        <w:t xml:space="preserve"> 2023</w:t>
      </w:r>
    </w:p>
    <w:p w:rsidR="007918AC" w:rsidRDefault="007918AC" w:rsidP="007918AC">
      <w:pPr>
        <w:tabs>
          <w:tab w:val="left" w:pos="3132"/>
        </w:tabs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7918AC" w:rsidRDefault="007918AC">
      <w:pPr>
        <w:spacing w:after="0" w:line="259" w:lineRule="auto"/>
        <w:ind w:right="0" w:firstLine="0"/>
        <w:jc w:val="left"/>
      </w:pPr>
    </w:p>
    <w:p w:rsidR="00610E4C" w:rsidRDefault="00610E4C">
      <w:pPr>
        <w:spacing w:after="0" w:line="259" w:lineRule="auto"/>
        <w:ind w:left="-153" w:right="-167" w:firstLine="0"/>
        <w:jc w:val="left"/>
      </w:pPr>
    </w:p>
    <w:p w:rsidR="00610E4C" w:rsidRDefault="007918AC">
      <w:pPr>
        <w:pStyle w:val="1"/>
        <w:ind w:left="115" w:right="678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spacing w:after="5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44"/>
        <w:ind w:left="-15" w:right="2"/>
      </w:pPr>
      <w: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>
        <w:t>конструкторскотехнологических</w:t>
      </w:r>
      <w:proofErr w:type="spellEnd"/>
      <w: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600" w:right="2" w:firstLine="0"/>
      </w:pPr>
      <w:r>
        <w:t xml:space="preserve">Программа по технологии направлена на решение системы задач: 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формирование общих представлений о культуре и организации </w:t>
      </w:r>
    </w:p>
    <w:p w:rsidR="00610E4C" w:rsidRDefault="007918AC">
      <w:pPr>
        <w:ind w:left="-15" w:right="2" w:firstLine="0"/>
      </w:pPr>
      <w:r>
        <w:t>трудовой деятельности как важной части общей культуры человека;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формирование основ </w:t>
      </w:r>
      <w:proofErr w:type="spellStart"/>
      <w:r>
        <w:t>чертёжно</w:t>
      </w:r>
      <w:proofErr w:type="spellEnd"/>
      <w:r>
        <w:t>-графической грамотности, умения работать с простейшей технологической документацией (рисунок, чертёж, эскиз, схема);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формирование элементарных знаний и представлений о различных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>материалах, технологиях их обработки и соответствующих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сенсомоторных процессов, психомоторной координации, </w:t>
      </w:r>
    </w:p>
    <w:p w:rsidR="00610E4C" w:rsidRDefault="007918AC">
      <w:pPr>
        <w:ind w:left="585" w:right="2" w:hanging="600"/>
      </w:pPr>
      <w:r>
        <w:t>глазомера через формирование практических умений;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расширение культурного кругозора, развитие способности творческого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>использования полученных знаний и умений в практической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</w:t>
      </w:r>
      <w:r>
        <w:lastRenderedPageBreak/>
        <w:t>выполнения практических заданий;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развитие гибкости и вариативности мышления, способностей к </w:t>
      </w:r>
    </w:p>
    <w:p w:rsidR="00610E4C" w:rsidRDefault="007918AC">
      <w:pPr>
        <w:ind w:left="-15" w:right="2" w:firstLine="0"/>
      </w:pPr>
      <w:r>
        <w:t>изобретательской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  <w:r>
        <w:rPr>
          <w:rFonts w:ascii="Calibri" w:eastAsia="Calibri" w:hAnsi="Calibri" w:cs="Calibri"/>
          <w:sz w:val="22"/>
        </w:rPr>
        <w:t xml:space="preserve"> </w:t>
      </w:r>
      <w: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numPr>
          <w:ilvl w:val="0"/>
          <w:numId w:val="1"/>
        </w:numPr>
        <w:ind w:right="2" w:hanging="360"/>
      </w:pPr>
      <w:r>
        <w:t>Технологии, профессии и производства.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numPr>
          <w:ilvl w:val="0"/>
          <w:numId w:val="1"/>
        </w:numPr>
        <w:ind w:right="2" w:hanging="360"/>
      </w:pPr>
      <w: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numPr>
          <w:ilvl w:val="0"/>
          <w:numId w:val="1"/>
        </w:numPr>
        <w:spacing w:after="37"/>
        <w:ind w:right="2" w:hanging="360"/>
      </w:pPr>
      <w:r>
        <w:t xml:space="preserve">Конструирование и моделирование: работа с «Конструктором» (с учётом возможностей материально-технической базы </w:t>
      </w:r>
    </w:p>
    <w:p w:rsidR="00610E4C" w:rsidRDefault="007918AC">
      <w:pPr>
        <w:spacing w:after="40"/>
        <w:ind w:left="960" w:right="2" w:firstLine="0"/>
      </w:pPr>
      <w:r>
        <w:t xml:space="preserve">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</w:t>
      </w:r>
      <w:proofErr w:type="spellStart"/>
      <w:r>
        <w:t>материальнотехнической</w:t>
      </w:r>
      <w:proofErr w:type="spellEnd"/>
      <w:r>
        <w:t xml:space="preserve">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numPr>
          <w:ilvl w:val="0"/>
          <w:numId w:val="1"/>
        </w:numPr>
        <w:ind w:right="2" w:hanging="360"/>
      </w:pPr>
      <w: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28"/>
        <w:ind w:left="-15" w:right="2"/>
      </w:pPr>
      <w:r>
        <w:lastRenderedPageBreak/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610E4C" w:rsidRDefault="007918AC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lastRenderedPageBreak/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0" w:line="259" w:lineRule="auto"/>
        <w:ind w:left="115" w:right="0" w:hanging="10"/>
        <w:jc w:val="left"/>
      </w:pPr>
      <w:r>
        <w:rPr>
          <w:b/>
          <w:color w:val="333333"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Технологии, профессии и производства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Профессии родных и знакомых. Профессии, связанные с изучаемыми материалами и производствами. Профессии сферы обслуживания.</w:t>
      </w:r>
      <w:r>
        <w:rPr>
          <w:rFonts w:ascii="Calibri" w:eastAsia="Calibri" w:hAnsi="Calibri" w:cs="Calibri"/>
          <w:sz w:val="22"/>
        </w:rPr>
        <w:t xml:space="preserve"> </w:t>
      </w:r>
      <w:r>
        <w:t>Традиции и праздники народов России, ремёсла, обычаи.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Технологии ручной обработки материалов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Основные технологические операции ручной обработки материалов: </w:t>
      </w:r>
    </w:p>
    <w:p w:rsidR="00610E4C" w:rsidRDefault="007918AC">
      <w:pPr>
        <w:ind w:left="-15" w:right="2" w:firstLine="0"/>
      </w:pPr>
      <w:r>
        <w:t>разметка деталей, выделение деталей, формообразование деталей, сборка изделия, отделка изделия или его деталей. Общее представление.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Подбор соответствующих инструментов и способов обработки материалов в зависимости от их свойств и видов изделий. Инструменты и </w:t>
      </w:r>
      <w:r>
        <w:lastRenderedPageBreak/>
        <w:t>приспособления (ножницы, линейка, игла, гладилка, стека, шаблон и другие), их правильное, рациональное и безопасное использование.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45"/>
        <w:ind w:left="-15" w:right="2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 обрывание, склеивание и другое. Резание бумаги ножницами. Правила безопасной работы, передачи и хранения ножниц. Картон.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Общее представление о тканях (текстиле), их строении и свойствах. Швейные инструменты и приспособления (иглы, булавки и другие). </w:t>
      </w:r>
    </w:p>
    <w:p w:rsidR="00610E4C" w:rsidRDefault="007918AC">
      <w:pPr>
        <w:ind w:left="585" w:right="2" w:hanging="600"/>
      </w:pPr>
      <w:r>
        <w:t>Отмеривание и заправка нитки в иголку, строчка прямого стежка.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Использование дополнительных отделочных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Конструирование и моделирование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11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Информационно-коммуникативные технологии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Демонстрация учителем готовых материалов на информационных носителях.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600" w:right="2" w:firstLine="0"/>
      </w:pPr>
      <w:r>
        <w:t>Информация. Виды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8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120" w:right="2" w:firstLine="0"/>
      </w:pPr>
      <w:r>
        <w:lastRenderedPageBreak/>
        <w:t xml:space="preserve">УНИВЕРСАЛЬНЫЕ </w:t>
      </w:r>
      <w:r>
        <w:tab/>
        <w:t xml:space="preserve">УЧЕБНЫЕ </w:t>
      </w:r>
      <w:r>
        <w:tab/>
        <w:t xml:space="preserve">ДЕЙСТВИЯ </w:t>
      </w:r>
      <w:r>
        <w:tab/>
        <w:t>(ПРОПЕДЕВТИЧЕСКИЙ УРОВЕНЬ)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Познавательные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ориентироваться в терминах, используемых в технологии (в пределах </w:t>
      </w:r>
    </w:p>
    <w:p w:rsidR="00610E4C" w:rsidRDefault="007918AC">
      <w:pPr>
        <w:ind w:left="585" w:right="2" w:hanging="600"/>
      </w:pPr>
      <w:r>
        <w:t>изученного);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воспринимать и использовать предложенную инструкцию (устную, </w:t>
      </w:r>
    </w:p>
    <w:p w:rsidR="00610E4C" w:rsidRDefault="007918AC">
      <w:pPr>
        <w:ind w:left="585" w:right="2" w:hanging="600"/>
      </w:pPr>
      <w:r>
        <w:t>графическую);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анализировать устройство простых изделий по образцу, рисунку, </w:t>
      </w:r>
    </w:p>
    <w:p w:rsidR="00610E4C" w:rsidRDefault="007918AC">
      <w:pPr>
        <w:ind w:left="585" w:right="2" w:hanging="600"/>
      </w:pPr>
      <w:r>
        <w:t>выделять основные и второстепенные составляющие конструкции;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отдельные изделия (конструкции), находить сходство и </w:t>
      </w:r>
    </w:p>
    <w:p w:rsidR="00610E4C" w:rsidRDefault="007918AC">
      <w:pPr>
        <w:ind w:left="105" w:right="5336" w:hanging="120"/>
      </w:pPr>
      <w:r>
        <w:t>различия в их устройстве.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воспринимать информацию (представленную в объяснении учителя или </w:t>
      </w:r>
    </w:p>
    <w:p w:rsidR="00610E4C" w:rsidRDefault="007918AC">
      <w:pPr>
        <w:spacing w:after="43"/>
        <w:ind w:left="-15" w:right="2" w:firstLine="0"/>
      </w:pPr>
      <w:r>
        <w:t>в учебнике), использовать её в работе;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понимать и анализировать простейшую знаково-символическую информацию (схема, рисунок) и строить работу в соответствии с ней.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 w:firstLine="120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610E4C" w:rsidRDefault="007918AC">
      <w:pPr>
        <w:ind w:left="585" w:right="2" w:hanging="600"/>
      </w:pPr>
      <w:r>
        <w:t>уважительное отношение к одноклассникам, внимание к мнению другого;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несложные высказывания, сообщения в устной форме (по </w:t>
      </w:r>
    </w:p>
    <w:p w:rsidR="00610E4C" w:rsidRDefault="007918AC">
      <w:pPr>
        <w:ind w:left="-15" w:right="2" w:firstLine="0"/>
      </w:pPr>
      <w:r>
        <w:t>содержанию изученных тем).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 и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принимать и удерживать в процессе деятельности предложенную </w:t>
      </w:r>
    </w:p>
    <w:p w:rsidR="00610E4C" w:rsidRDefault="007918AC">
      <w:pPr>
        <w:ind w:left="-15" w:right="2" w:firstLine="0"/>
      </w:pPr>
      <w:r>
        <w:lastRenderedPageBreak/>
        <w:t>учебную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понимать и принимать критерии оценки качества работы, руководствоваться ими в процессе анализа и оценки выполненных работ;</w:t>
      </w:r>
      <w:r>
        <w:rPr>
          <w:rFonts w:ascii="Calibri" w:eastAsia="Calibri" w:hAnsi="Calibri" w:cs="Calibri"/>
          <w:sz w:val="22"/>
        </w:rPr>
        <w:t xml:space="preserve"> </w:t>
      </w:r>
      <w: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выполнять несложные действия контроля и оценки по предложенным </w:t>
      </w:r>
    </w:p>
    <w:p w:rsidR="00610E4C" w:rsidRDefault="007918AC">
      <w:pPr>
        <w:ind w:left="-15" w:right="2" w:firstLine="0"/>
      </w:pPr>
      <w:r>
        <w:t>критериям.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Совместная деятельность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проявлять положительное отношение к включению в совместную </w:t>
      </w:r>
    </w:p>
    <w:p w:rsidR="00610E4C" w:rsidRDefault="007918AC">
      <w:pPr>
        <w:ind w:left="585" w:right="2" w:hanging="600"/>
      </w:pPr>
      <w:r>
        <w:t>работу, к простым видам сотрудничества;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участие в парных, групповых, коллективных видах работы, в </w:t>
      </w:r>
    </w:p>
    <w:p w:rsidR="00610E4C" w:rsidRDefault="007918AC">
      <w:pPr>
        <w:ind w:left="-15" w:right="2" w:firstLine="0"/>
      </w:pPr>
      <w:r>
        <w:t>процессе изготовления изделий осуществлять элементарное сотрудничество.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5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610E4C">
      <w:pPr>
        <w:spacing w:line="259" w:lineRule="auto"/>
        <w:ind w:left="120" w:right="0" w:firstLine="0"/>
        <w:jc w:val="left"/>
      </w:pPr>
    </w:p>
    <w:p w:rsidR="00610E4C" w:rsidRDefault="007918AC">
      <w:pPr>
        <w:spacing w:after="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610E4C" w:rsidRDefault="007918AC">
      <w:pPr>
        <w:ind w:left="120" w:right="2" w:firstLine="0"/>
      </w:pPr>
      <w:r>
        <w:lastRenderedPageBreak/>
        <w:t xml:space="preserve">ПЛАНИРУЕМЫЕ РЕЗУЛЬТАТЫ ОСВОЕНИЯ ПРОГРАММЫ ПО </w:t>
      </w:r>
    </w:p>
    <w:p w:rsidR="00610E4C" w:rsidRDefault="007918AC">
      <w:pPr>
        <w:ind w:left="120" w:right="2" w:firstLine="0"/>
      </w:pPr>
      <w:r>
        <w:t>ТЕХНОЛОГИИ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1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6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spacing w:after="73"/>
        <w:ind w:left="115" w:right="678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  <w:r>
        <w:rPr>
          <w:rFonts w:ascii="Calibri" w:eastAsia="Calibri" w:hAnsi="Calibri" w:cs="Calibri"/>
          <w:sz w:val="22"/>
        </w:rPr>
        <w:t xml:space="preserve"> </w:t>
      </w:r>
      <w: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готовность вступать в сотрудничество с другими людьми с учётом этики </w:t>
      </w:r>
    </w:p>
    <w:p w:rsidR="00610E4C" w:rsidRDefault="007918AC">
      <w:pPr>
        <w:ind w:left="-15" w:right="2" w:firstLine="0"/>
      </w:pPr>
      <w:r>
        <w:t>общения, проявление толерантности и доброжелательности.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lastRenderedPageBreak/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ind w:left="-15" w:right="2"/>
      </w:pPr>
      <w: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4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1583" w:hanging="1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и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осуществлять анализ объектов и изделий с выделением существенных и </w:t>
      </w:r>
    </w:p>
    <w:p w:rsidR="00610E4C" w:rsidRDefault="007918AC">
      <w:pPr>
        <w:ind w:left="585" w:right="2" w:hanging="600"/>
      </w:pPr>
      <w:r>
        <w:t>несущественных признаков;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группы объектов (изделий), выделять в них общее и </w:t>
      </w:r>
    </w:p>
    <w:p w:rsidR="00610E4C" w:rsidRDefault="007918AC">
      <w:pPr>
        <w:spacing w:after="59"/>
        <w:ind w:left="-15" w:right="2" w:firstLine="0"/>
      </w:pPr>
      <w:r>
        <w:t>различия;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tabs>
          <w:tab w:val="center" w:pos="991"/>
          <w:tab w:val="center" w:pos="2449"/>
          <w:tab w:val="center" w:pos="5163"/>
          <w:tab w:val="center" w:pos="7286"/>
          <w:tab w:val="right" w:pos="9361"/>
        </w:tabs>
        <w:spacing w:after="80" w:line="261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делать </w:t>
      </w:r>
      <w:r>
        <w:tab/>
        <w:t xml:space="preserve">обобщения </w:t>
      </w:r>
      <w:r>
        <w:tab/>
        <w:t xml:space="preserve">(технико-технологического </w:t>
      </w:r>
      <w:r>
        <w:tab/>
        <w:t xml:space="preserve">и </w:t>
      </w:r>
      <w:r>
        <w:tab/>
        <w:t>декоративно-</w:t>
      </w:r>
    </w:p>
    <w:p w:rsidR="00610E4C" w:rsidRDefault="007918AC">
      <w:pPr>
        <w:ind w:left="585" w:right="2" w:hanging="600"/>
      </w:pPr>
      <w:r>
        <w:t>художественного характера) по изучаемой тематике;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схемы, модели и простейшие чертежи в собственной </w:t>
      </w:r>
    </w:p>
    <w:p w:rsidR="00610E4C" w:rsidRDefault="007918AC">
      <w:pPr>
        <w:spacing w:after="58"/>
        <w:ind w:left="585" w:right="2" w:hanging="600"/>
      </w:pPr>
      <w:r>
        <w:t>практической творческой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комбинировать и использовать освоенные технологии при изготовлении </w:t>
      </w:r>
    </w:p>
    <w:p w:rsidR="00610E4C" w:rsidRDefault="007918AC">
      <w:pPr>
        <w:ind w:left="-15" w:right="2" w:firstLine="0"/>
      </w:pPr>
      <w:r>
        <w:t xml:space="preserve">изделий в соответствии с технической, технологической или </w:t>
      </w:r>
      <w:proofErr w:type="spellStart"/>
      <w:r>
        <w:t>декоративнохудожественной</w:t>
      </w:r>
      <w:proofErr w:type="spellEnd"/>
      <w:r>
        <w:t xml:space="preserve">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  <w:r>
        <w:rPr>
          <w:rFonts w:ascii="Calibri" w:eastAsia="Calibri" w:hAnsi="Calibri" w:cs="Calibri"/>
          <w:sz w:val="22"/>
        </w:rPr>
        <w:t xml:space="preserve"> </w:t>
      </w:r>
      <w: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</w:t>
      </w:r>
      <w:r>
        <w:lastRenderedPageBreak/>
        <w:t>возможности её использования для решения конкретных учебных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следовать при выполнении работы инструкциям учителя или </w:t>
      </w:r>
    </w:p>
    <w:p w:rsidR="00610E4C" w:rsidRDefault="007918AC">
      <w:pPr>
        <w:ind w:left="-15" w:right="2" w:firstLine="0"/>
      </w:pPr>
      <w:r>
        <w:t>представленным в других информационных источниках.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6"/>
        <w:ind w:left="-15" w:right="2"/>
      </w:pPr>
      <w: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создавать тексты-описания на основе наблюдений (рассматривания) </w:t>
      </w:r>
    </w:p>
    <w:p w:rsidR="00610E4C" w:rsidRDefault="007918AC">
      <w:pPr>
        <w:ind w:left="-15" w:right="2" w:firstLine="0"/>
      </w:pPr>
      <w:r>
        <w:t>изделий декоративно-прикладного искусства народов России;</w:t>
      </w:r>
      <w:r>
        <w:rPr>
          <w:rFonts w:ascii="Calibri" w:eastAsia="Calibri" w:hAnsi="Calibri" w:cs="Calibri"/>
          <w:sz w:val="22"/>
        </w:rPr>
        <w:t xml:space="preserve"> </w:t>
      </w:r>
      <w: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объяснять последовательность совершаемых действий при создании </w:t>
      </w:r>
    </w:p>
    <w:p w:rsidR="00610E4C" w:rsidRDefault="007918AC">
      <w:pPr>
        <w:ind w:left="-15" w:right="2" w:firstLine="0"/>
      </w:pPr>
      <w:r>
        <w:t>изделия.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600" w:right="2" w:hanging="480"/>
      </w:pPr>
      <w:r>
        <w:rPr>
          <w:b/>
        </w:rPr>
        <w:t>Регулятивные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рационально организовывать свою работу (подготовка рабочего места, </w:t>
      </w:r>
    </w:p>
    <w:p w:rsidR="00610E4C" w:rsidRDefault="007918AC">
      <w:pPr>
        <w:ind w:left="-15" w:right="2" w:firstLine="0"/>
      </w:pPr>
      <w:r>
        <w:t>поддержание и наведение порядка, уборка после работы);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безопасности труда при выполнении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планировать работу, соотносить свои действия с поставленной целью;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>проявлять волевую саморегуляцию при выполнении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3" w:line="258" w:lineRule="auto"/>
        <w:ind w:left="115" w:right="678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1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610E4C" w:rsidRDefault="007918AC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ind w:left="115" w:right="678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spacing w:after="12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120" w:right="2" w:firstLine="0"/>
      </w:pPr>
      <w:r>
        <w:t xml:space="preserve">К концу обучения </w:t>
      </w:r>
      <w:r>
        <w:rPr>
          <w:b/>
          <w:i/>
        </w:rPr>
        <w:t>в 1 классе</w:t>
      </w:r>
      <w:r>
        <w:t xml:space="preserve"> обучающийся получит следующие предметные результаты по отдельным темам программы по технологии: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5" w:line="261" w:lineRule="auto"/>
        <w:ind w:left="10" w:right="-2" w:hanging="10"/>
        <w:jc w:val="right"/>
      </w:pPr>
      <w:r>
        <w:t xml:space="preserve">правильно организовывать свой труд: своевременно подготавливать и </w:t>
      </w:r>
    </w:p>
    <w:p w:rsidR="00610E4C" w:rsidRDefault="007918AC">
      <w:pPr>
        <w:ind w:left="585" w:right="2" w:hanging="600"/>
      </w:pPr>
      <w:r>
        <w:t>убирать рабочее место, поддерживать порядок на нём в процессе труда;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правила безопасной работы ножницами, иглой и аккуратной </w:t>
      </w:r>
    </w:p>
    <w:p w:rsidR="00610E4C" w:rsidRDefault="007918AC">
      <w:pPr>
        <w:ind w:left="-15" w:right="2" w:firstLine="0"/>
      </w:pPr>
      <w:r>
        <w:t>работы с клеем;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>
        <w:t>сминание</w:t>
      </w:r>
      <w:proofErr w:type="spellEnd"/>
      <w:r>
        <w:t>, резание, лепка и другие), выполнять доступные технологические приёмы ручной обработки материалов при изготовлении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ориентироваться в наименованиях основных технологических операций: разметка деталей, выделение деталей, сборка изделия;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  <w:r>
        <w:rPr>
          <w:rFonts w:ascii="Calibri" w:eastAsia="Calibri" w:hAnsi="Calibri" w:cs="Calibri"/>
          <w:sz w:val="22"/>
        </w:rPr>
        <w:t xml:space="preserve"> </w:t>
      </w:r>
      <w:r>
        <w:t>оформлять изделия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</w:p>
    <w:p w:rsidR="00610E4C" w:rsidRDefault="007918AC">
      <w:pPr>
        <w:ind w:left="-15" w:right="2" w:firstLine="0"/>
      </w:pPr>
      <w:r>
        <w:t>«конструирование», «аппликация»;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выполнять задания с опорой на готовый план;</w:t>
      </w:r>
      <w:r>
        <w:rPr>
          <w:rFonts w:ascii="Calibri" w:eastAsia="Calibri" w:hAnsi="Calibri" w:cs="Calibri"/>
          <w:sz w:val="22"/>
        </w:rPr>
        <w:t xml:space="preserve"> </w:t>
      </w:r>
      <w: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  <w:r>
        <w:rPr>
          <w:rFonts w:ascii="Calibri" w:eastAsia="Calibri" w:hAnsi="Calibri" w:cs="Calibri"/>
          <w:sz w:val="22"/>
        </w:rPr>
        <w:t xml:space="preserve"> </w:t>
      </w:r>
      <w: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lastRenderedPageBreak/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материалы и инструменты по их назначению;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и выполнять последовательность изготовления несложных </w:t>
      </w:r>
    </w:p>
    <w:p w:rsidR="00610E4C" w:rsidRDefault="007918AC">
      <w:pPr>
        <w:ind w:left="-15" w:right="2" w:firstLine="0"/>
      </w:pPr>
      <w:r>
        <w:t>изделий: разметка, резание, сборка, отделка;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для сушки плоских изделий пресс;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 помощью учителя выполнять практическую работу и самоконтроль с </w:t>
      </w:r>
    </w:p>
    <w:p w:rsidR="00610E4C" w:rsidRDefault="007918AC">
      <w:pPr>
        <w:ind w:left="-15" w:right="2" w:firstLine="0"/>
      </w:pPr>
      <w:r>
        <w:t>опорой на инструкционную карту, образец, шаблон;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разборные и неразборные конструкции несложных изделий;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ind w:left="-15" w:right="2"/>
      </w:pPr>
      <w:r>
        <w:t>осуществлять элементарное сотрудничество, участвовать в коллективных работах под руководством учителя;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несложные коллективные работы проектного характера.</w:t>
      </w: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610E4C">
      <w:pPr>
        <w:spacing w:after="0" w:line="259" w:lineRule="auto"/>
        <w:ind w:left="120" w:right="0" w:firstLine="0"/>
        <w:jc w:val="left"/>
      </w:pPr>
    </w:p>
    <w:p w:rsidR="00610E4C" w:rsidRDefault="00610E4C">
      <w:pPr>
        <w:sectPr w:rsidR="00610E4C">
          <w:pgSz w:w="11906" w:h="16382"/>
          <w:pgMar w:top="1174" w:right="843" w:bottom="1114" w:left="1702" w:header="720" w:footer="720" w:gutter="0"/>
          <w:cols w:space="720"/>
        </w:sectPr>
      </w:pPr>
    </w:p>
    <w:p w:rsidR="00610E4C" w:rsidRDefault="007918AC">
      <w:pPr>
        <w:pStyle w:val="1"/>
        <w:ind w:left="392" w:right="678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16" w:type="dxa"/>
        </w:tblCellMar>
        <w:tblLook w:val="04A0" w:firstRow="1" w:lastRow="0" w:firstColumn="1" w:lastColumn="0" w:noHBand="0" w:noVBand="1"/>
      </w:tblPr>
      <w:tblGrid>
        <w:gridCol w:w="1009"/>
        <w:gridCol w:w="3802"/>
        <w:gridCol w:w="1385"/>
        <w:gridCol w:w="1841"/>
        <w:gridCol w:w="1910"/>
        <w:gridCol w:w="4095"/>
      </w:tblGrid>
      <w:tr w:rsidR="00610E4C">
        <w:trPr>
          <w:trHeight w:val="367"/>
        </w:trPr>
        <w:tc>
          <w:tcPr>
            <w:tcW w:w="1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7" w:line="259" w:lineRule="auto"/>
              <w:ind w:right="112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78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22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10E4C">
        <w:trPr>
          <w:trHeight w:val="9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</w:tr>
      <w:tr w:rsidR="00610E4C">
        <w:trPr>
          <w:trHeight w:val="68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Природное и техническое окружение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6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7">
              <w:r w:rsidR="007918AC">
                <w:rPr>
                  <w:sz w:val="24"/>
                </w:rPr>
                <w:t xml:space="preserve"> </w:t>
              </w:r>
            </w:hyperlink>
            <w:hyperlink r:id="rId8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9">
              <w:r w:rsidR="007918AC">
                <w:rPr>
                  <w:sz w:val="24"/>
                </w:rPr>
                <w:t xml:space="preserve"> </w:t>
              </w:r>
            </w:hyperlink>
            <w:hyperlink r:id="rId10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11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6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Природные материалы. </w:t>
            </w:r>
          </w:p>
          <w:p w:rsidR="00610E4C" w:rsidRDefault="007918AC">
            <w:pPr>
              <w:spacing w:after="0" w:line="259" w:lineRule="auto"/>
              <w:ind w:right="140" w:firstLine="0"/>
              <w:jc w:val="right"/>
            </w:pPr>
            <w:r>
              <w:rPr>
                <w:sz w:val="24"/>
              </w:rPr>
              <w:t>Свойства. Технологии обработки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12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3">
              <w:r w:rsidR="007918AC">
                <w:rPr>
                  <w:sz w:val="24"/>
                </w:rPr>
                <w:t xml:space="preserve"> </w:t>
              </w:r>
            </w:hyperlink>
            <w:hyperlink r:id="rId14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15">
              <w:r w:rsidR="007918AC">
                <w:rPr>
                  <w:sz w:val="24"/>
                </w:rPr>
                <w:t xml:space="preserve"> </w:t>
              </w:r>
            </w:hyperlink>
            <w:hyperlink r:id="rId16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17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18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19">
              <w:r w:rsidR="007918AC">
                <w:rPr>
                  <w:sz w:val="24"/>
                </w:rPr>
                <w:t xml:space="preserve"> </w:t>
              </w:r>
            </w:hyperlink>
            <w:hyperlink r:id="rId20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21">
              <w:r w:rsidR="007918AC">
                <w:rPr>
                  <w:sz w:val="24"/>
                </w:rPr>
                <w:t xml:space="preserve"> </w:t>
              </w:r>
            </w:hyperlink>
            <w:hyperlink r:id="rId22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23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 xml:space="preserve">Композиция в </w:t>
            </w:r>
            <w:proofErr w:type="spellStart"/>
            <w:r>
              <w:rPr>
                <w:sz w:val="24"/>
              </w:rPr>
              <w:t>художественнодекоративных</w:t>
            </w:r>
            <w:proofErr w:type="spellEnd"/>
            <w:r>
              <w:rPr>
                <w:sz w:val="24"/>
              </w:rPr>
              <w:t xml:space="preserve"> изделиях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24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25">
              <w:r w:rsidR="007918AC">
                <w:rPr>
                  <w:sz w:val="24"/>
                </w:rPr>
                <w:t xml:space="preserve"> </w:t>
              </w:r>
            </w:hyperlink>
            <w:hyperlink r:id="rId26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27">
              <w:r w:rsidR="007918AC">
                <w:rPr>
                  <w:sz w:val="24"/>
                </w:rPr>
                <w:t xml:space="preserve"> </w:t>
              </w:r>
            </w:hyperlink>
            <w:hyperlink r:id="rId28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29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7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7" w:line="259" w:lineRule="auto"/>
              <w:ind w:right="168" w:firstLine="0"/>
              <w:jc w:val="center"/>
            </w:pPr>
            <w:r>
              <w:rPr>
                <w:sz w:val="24"/>
              </w:rPr>
              <w:t xml:space="preserve">Пластические массы. Свойства.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Технология обработки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30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1">
              <w:r w:rsidR="007918AC">
                <w:rPr>
                  <w:sz w:val="24"/>
                </w:rPr>
                <w:t xml:space="preserve"> </w:t>
              </w:r>
            </w:hyperlink>
            <w:hyperlink r:id="rId32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33">
              <w:r w:rsidR="007918AC">
                <w:rPr>
                  <w:sz w:val="24"/>
                </w:rPr>
                <w:t xml:space="preserve"> </w:t>
              </w:r>
            </w:hyperlink>
            <w:hyperlink r:id="rId34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35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Изделие. Основа и детали изделия. Понятие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36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37">
              <w:r w:rsidR="007918AC">
                <w:rPr>
                  <w:sz w:val="24"/>
                </w:rPr>
                <w:t xml:space="preserve"> </w:t>
              </w:r>
            </w:hyperlink>
            <w:hyperlink r:id="rId38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39">
              <w:r w:rsidR="007918AC">
                <w:rPr>
                  <w:sz w:val="24"/>
                </w:rPr>
                <w:t xml:space="preserve"> </w:t>
              </w:r>
            </w:hyperlink>
            <w:hyperlink r:id="rId40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41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Получение различных форм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42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3">
              <w:r w:rsidR="007918AC">
                <w:rPr>
                  <w:sz w:val="24"/>
                </w:rPr>
                <w:t xml:space="preserve"> </w:t>
              </w:r>
            </w:hyperlink>
            <w:hyperlink r:id="rId44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45">
              <w:r w:rsidR="007918AC">
                <w:rPr>
                  <w:sz w:val="24"/>
                </w:rPr>
                <w:t xml:space="preserve"> </w:t>
              </w:r>
            </w:hyperlink>
            <w:hyperlink r:id="rId46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47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6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7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Бумага. Ее основные свойства.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48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49">
              <w:r w:rsidR="007918AC">
                <w:rPr>
                  <w:sz w:val="24"/>
                </w:rPr>
                <w:t xml:space="preserve"> </w:t>
              </w:r>
            </w:hyperlink>
            <w:hyperlink r:id="rId50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51">
              <w:r w:rsidR="007918AC">
                <w:rPr>
                  <w:sz w:val="24"/>
                </w:rPr>
                <w:t xml:space="preserve"> </w:t>
              </w:r>
            </w:hyperlink>
            <w:hyperlink r:id="rId52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53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20" w:line="259" w:lineRule="auto"/>
              <w:ind w:right="129" w:firstLine="0"/>
              <w:jc w:val="center"/>
            </w:pPr>
            <w:r>
              <w:rPr>
                <w:sz w:val="24"/>
              </w:rPr>
              <w:t xml:space="preserve">Картон. Его основные свойства.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54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55">
              <w:r w:rsidR="007918AC">
                <w:rPr>
                  <w:sz w:val="24"/>
                </w:rPr>
                <w:t xml:space="preserve"> </w:t>
              </w:r>
            </w:hyperlink>
            <w:hyperlink r:id="rId56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57">
              <w:r w:rsidR="007918AC">
                <w:rPr>
                  <w:sz w:val="24"/>
                </w:rPr>
                <w:t xml:space="preserve"> </w:t>
              </w:r>
            </w:hyperlink>
            <w:hyperlink r:id="rId58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59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3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Сгибание и складывание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60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1">
              <w:r w:rsidR="007918AC">
                <w:rPr>
                  <w:sz w:val="24"/>
                </w:rPr>
                <w:t xml:space="preserve"> </w:t>
              </w:r>
            </w:hyperlink>
            <w:hyperlink r:id="rId62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63">
              <w:r w:rsidR="007918AC">
                <w:rPr>
                  <w:sz w:val="24"/>
                </w:rPr>
                <w:t xml:space="preserve"> </w:t>
              </w:r>
            </w:hyperlink>
            <w:hyperlink r:id="rId64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65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31" w:firstLine="0"/>
              <w:jc w:val="left"/>
            </w:pPr>
            <w:r>
              <w:rPr>
                <w:sz w:val="24"/>
              </w:rPr>
              <w:t xml:space="preserve">Ножницы – режущий инструмент. Резание бумаги и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9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66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67">
              <w:r w:rsidR="007918AC">
                <w:rPr>
                  <w:sz w:val="24"/>
                </w:rPr>
                <w:t xml:space="preserve"> </w:t>
              </w:r>
            </w:hyperlink>
            <w:hyperlink r:id="rId68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69">
              <w:r w:rsidR="007918AC">
                <w:rPr>
                  <w:sz w:val="24"/>
                </w:rPr>
                <w:t xml:space="preserve"> </w:t>
              </w:r>
            </w:hyperlink>
            <w:hyperlink r:id="rId70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71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610E4C" w:rsidRDefault="00610E4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042" w:type="dxa"/>
        <w:tblInd w:w="160" w:type="dxa"/>
        <w:tblCellMar>
          <w:top w:w="51" w:type="dxa"/>
          <w:left w:w="102" w:type="dxa"/>
          <w:right w:w="57" w:type="dxa"/>
        </w:tblCellMar>
        <w:tblLook w:val="04A0" w:firstRow="1" w:lastRow="0" w:firstColumn="1" w:lastColumn="0" w:noHBand="0" w:noVBand="1"/>
      </w:tblPr>
      <w:tblGrid>
        <w:gridCol w:w="1008"/>
        <w:gridCol w:w="3803"/>
        <w:gridCol w:w="1385"/>
        <w:gridCol w:w="1841"/>
        <w:gridCol w:w="1910"/>
        <w:gridCol w:w="4095"/>
      </w:tblGrid>
      <w:tr w:rsidR="00610E4C">
        <w:trPr>
          <w:trHeight w:val="687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тонкого картона ножницами.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Понятие «конструкция»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</w:tr>
      <w:tr w:rsidR="00610E4C">
        <w:trPr>
          <w:trHeight w:val="1001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Шаблон – приспособление. Разметка бумажных деталей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72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73">
              <w:r w:rsidR="007918AC">
                <w:rPr>
                  <w:sz w:val="24"/>
                </w:rPr>
                <w:t xml:space="preserve"> </w:t>
              </w:r>
            </w:hyperlink>
            <w:hyperlink r:id="rId74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75">
              <w:r w:rsidR="007918AC">
                <w:rPr>
                  <w:sz w:val="24"/>
                </w:rPr>
                <w:t xml:space="preserve"> </w:t>
              </w:r>
            </w:hyperlink>
            <w:hyperlink r:id="rId76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77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6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78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79">
              <w:r w:rsidR="007918AC">
                <w:rPr>
                  <w:sz w:val="24"/>
                </w:rPr>
                <w:t xml:space="preserve"> </w:t>
              </w:r>
            </w:hyperlink>
            <w:hyperlink r:id="rId80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81">
              <w:r w:rsidR="007918AC">
                <w:rPr>
                  <w:sz w:val="24"/>
                </w:rPr>
                <w:t xml:space="preserve"> </w:t>
              </w:r>
            </w:hyperlink>
            <w:hyperlink r:id="rId82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83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5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28" w:firstLine="0"/>
              <w:jc w:val="left"/>
            </w:pPr>
            <w:r>
              <w:rPr>
                <w:sz w:val="24"/>
              </w:rPr>
              <w:t>Швейные иглы и приспособления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84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85">
              <w:r w:rsidR="007918AC">
                <w:rPr>
                  <w:sz w:val="24"/>
                </w:rPr>
                <w:t xml:space="preserve"> </w:t>
              </w:r>
            </w:hyperlink>
            <w:hyperlink r:id="rId86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87">
              <w:r w:rsidR="007918AC">
                <w:rPr>
                  <w:sz w:val="24"/>
                </w:rPr>
                <w:t xml:space="preserve"> </w:t>
              </w:r>
            </w:hyperlink>
            <w:hyperlink r:id="rId88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89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Варианты строчки прямого стежка (перевивы). Вышивка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90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91">
              <w:r w:rsidR="007918AC">
                <w:rPr>
                  <w:sz w:val="24"/>
                </w:rPr>
                <w:t xml:space="preserve"> </w:t>
              </w:r>
            </w:hyperlink>
            <w:hyperlink r:id="rId92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93">
              <w:r w:rsidR="007918AC">
                <w:rPr>
                  <w:sz w:val="24"/>
                </w:rPr>
                <w:t xml:space="preserve"> </w:t>
              </w:r>
            </w:hyperlink>
            <w:hyperlink r:id="rId94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95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34"/>
        </w:trPr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5A5487">
            <w:pPr>
              <w:spacing w:after="0" w:line="259" w:lineRule="auto"/>
              <w:ind w:left="134" w:right="0" w:firstLine="0"/>
              <w:jc w:val="left"/>
            </w:pPr>
            <w:hyperlink r:id="rId96">
              <w:r w:rsidR="007918AC">
                <w:rPr>
                  <w:color w:val="0000FF"/>
                  <w:sz w:val="22"/>
                  <w:u w:val="single" w:color="0000FF"/>
                </w:rPr>
                <w:t>https://resh.edu.ru/</w:t>
              </w:r>
            </w:hyperlink>
            <w:hyperlink r:id="rId97">
              <w:r w:rsidR="007918AC">
                <w:rPr>
                  <w:sz w:val="24"/>
                </w:rPr>
                <w:t xml:space="preserve"> </w:t>
              </w:r>
            </w:hyperlink>
            <w:hyperlink r:id="rId98">
              <w:r w:rsidR="007918AC">
                <w:rPr>
                  <w:color w:val="0000FF"/>
                  <w:sz w:val="22"/>
                  <w:u w:val="single" w:color="0000FF"/>
                </w:rPr>
                <w:t>https://interneturok.ru/</w:t>
              </w:r>
            </w:hyperlink>
            <w:hyperlink r:id="rId99">
              <w:r w:rsidR="007918AC">
                <w:rPr>
                  <w:sz w:val="24"/>
                </w:rPr>
                <w:t xml:space="preserve"> </w:t>
              </w:r>
            </w:hyperlink>
            <w:hyperlink r:id="rId100">
              <w:r w:rsidR="007918AC">
                <w:rPr>
                  <w:color w:val="0000FF"/>
                  <w:sz w:val="22"/>
                  <w:u w:val="single" w:color="0000FF"/>
                </w:rPr>
                <w:t>https://drive.google.com/file/d/1p5iOXBU</w:t>
              </w:r>
            </w:hyperlink>
            <w:hyperlink r:id="rId101">
              <w:r w:rsidR="007918AC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610E4C">
        <w:trPr>
          <w:trHeight w:val="682"/>
        </w:trPr>
        <w:tc>
          <w:tcPr>
            <w:tcW w:w="4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left="135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610E4C" w:rsidRDefault="007918AC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10E4C" w:rsidRDefault="00610E4C">
      <w:pPr>
        <w:sectPr w:rsidR="00610E4C">
          <w:pgSz w:w="16382" w:h="11906" w:orient="landscape"/>
          <w:pgMar w:top="1134" w:right="1440" w:bottom="1142" w:left="1440" w:header="720" w:footer="720" w:gutter="0"/>
          <w:cols w:space="720"/>
        </w:sectPr>
      </w:pPr>
    </w:p>
    <w:p w:rsidR="00610E4C" w:rsidRDefault="00610E4C">
      <w:pPr>
        <w:spacing w:after="0" w:line="259" w:lineRule="auto"/>
        <w:ind w:right="0" w:firstLine="0"/>
        <w:jc w:val="left"/>
      </w:pPr>
    </w:p>
    <w:p w:rsidR="00610E4C" w:rsidRDefault="00610E4C">
      <w:pPr>
        <w:sectPr w:rsidR="00610E4C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610E4C" w:rsidRDefault="007918AC">
      <w:pPr>
        <w:pStyle w:val="1"/>
        <w:ind w:left="392" w:right="678"/>
      </w:pPr>
      <w:r>
        <w:lastRenderedPageBreak/>
        <w:t xml:space="preserve"> 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428" w:type="dxa"/>
        <w:tblInd w:w="160" w:type="dxa"/>
        <w:tblCellMar>
          <w:top w:w="62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97"/>
        <w:gridCol w:w="1841"/>
        <w:gridCol w:w="1911"/>
        <w:gridCol w:w="2266"/>
      </w:tblGrid>
      <w:tr w:rsidR="00610E4C">
        <w:trPr>
          <w:trHeight w:val="36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7" w:line="259" w:lineRule="auto"/>
              <w:ind w:right="137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F279DD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>Дата изучения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10E4C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610E4C" w:rsidRDefault="007918AC">
            <w:pPr>
              <w:spacing w:after="7" w:line="259" w:lineRule="auto"/>
              <w:ind w:left="134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</w:tr>
      <w:tr w:rsidR="00610E4C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Мир вокруг нас (природный и рукотворный)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06,09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Техника на службе человека (в воздухе, на земле и на воде)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13,09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Природа и творчество. Природные материалы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20,09</w:t>
            </w:r>
          </w:p>
        </w:tc>
      </w:tr>
      <w:tr w:rsidR="00610E4C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48" w:firstLine="0"/>
              <w:jc w:val="center"/>
            </w:pPr>
            <w:r>
              <w:rPr>
                <w:sz w:val="24"/>
              </w:rPr>
              <w:t>Сбор листьев и способы их засушивания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27,09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Семена разных растений. Составление композиций из семян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04,10</w:t>
            </w:r>
          </w:p>
        </w:tc>
      </w:tr>
      <w:tr w:rsidR="00610E4C">
        <w:trPr>
          <w:trHeight w:val="132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73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11,10</w:t>
            </w:r>
          </w:p>
        </w:tc>
      </w:tr>
      <w:tr w:rsidR="00610E4C">
        <w:trPr>
          <w:trHeight w:val="131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75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Объемные природные материалы (шишки, жёлуди, каштаны).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Конструирование объемных изделий из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18,10</w:t>
            </w:r>
          </w:p>
        </w:tc>
      </w:tr>
      <w:tr w:rsidR="00610E4C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Способы соединения природных материалов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25,10</w:t>
            </w:r>
          </w:p>
        </w:tc>
      </w:tr>
      <w:tr w:rsidR="00610E4C">
        <w:trPr>
          <w:trHeight w:val="68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Понятие «композиция». Центровая композиция. Точечное наклеивание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22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08,11</w:t>
            </w:r>
          </w:p>
        </w:tc>
      </w:tr>
    </w:tbl>
    <w:p w:rsidR="00610E4C" w:rsidRDefault="00610E4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28" w:type="dxa"/>
        <w:tblInd w:w="160" w:type="dxa"/>
        <w:tblCellMar>
          <w:top w:w="62" w:type="dxa"/>
          <w:left w:w="102" w:type="dxa"/>
          <w:right w:w="67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97"/>
        <w:gridCol w:w="1841"/>
        <w:gridCol w:w="1911"/>
        <w:gridCol w:w="2266"/>
      </w:tblGrid>
      <w:tr w:rsidR="00610E4C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листьев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9" w:line="259" w:lineRule="auto"/>
              <w:ind w:right="60" w:firstLine="0"/>
              <w:jc w:val="right"/>
            </w:pPr>
            <w:r>
              <w:rPr>
                <w:sz w:val="24"/>
              </w:rPr>
              <w:t xml:space="preserve">«Орнамент». Разновидности композиций, </w:t>
            </w:r>
          </w:p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Композиция в полосе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15,11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Материалы для лепки (пластилин, пластические массы)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22,11</w:t>
            </w:r>
          </w:p>
        </w:tc>
      </w:tr>
      <w:tr w:rsidR="00610E4C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Изделие. Основа и детали </w:t>
            </w:r>
            <w:proofErr w:type="spellStart"/>
            <w:proofErr w:type="gramStart"/>
            <w:r>
              <w:rPr>
                <w:sz w:val="24"/>
              </w:rPr>
              <w:t>изделия.Понятие</w:t>
            </w:r>
            <w:proofErr w:type="spellEnd"/>
            <w:proofErr w:type="gramEnd"/>
            <w:r>
              <w:rPr>
                <w:sz w:val="24"/>
              </w:rPr>
              <w:t xml:space="preserve"> «технология»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29,11</w:t>
            </w:r>
          </w:p>
        </w:tc>
      </w:tr>
      <w:tr w:rsidR="00610E4C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Формообразование деталей изделия из пластилина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06,12</w:t>
            </w:r>
          </w:p>
        </w:tc>
      </w:tr>
      <w:tr w:rsidR="00610E4C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31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Объемная композиция. Групповая творческая работа – проект («Аквариум», </w:t>
            </w:r>
          </w:p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«Морские обитатели»)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13,12</w:t>
            </w:r>
          </w:p>
        </w:tc>
      </w:tr>
      <w:tr w:rsidR="00610E4C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Бумага. Ее основные свойства. Виды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20,12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Картон. Его основные свойства. Виды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27,12</w:t>
            </w:r>
          </w:p>
        </w:tc>
      </w:tr>
      <w:tr w:rsidR="00610E4C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Сгибание и складывание бумаги. (</w:t>
            </w:r>
            <w:proofErr w:type="spellStart"/>
            <w:r>
              <w:rPr>
                <w:sz w:val="24"/>
              </w:rPr>
              <w:t>Cоставление</w:t>
            </w:r>
            <w:proofErr w:type="spellEnd"/>
            <w:r>
              <w:rPr>
                <w:sz w:val="24"/>
              </w:rPr>
              <w:t xml:space="preserve"> композиций из несложной сложенной детали)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10,01</w:t>
            </w:r>
          </w:p>
        </w:tc>
      </w:tr>
      <w:tr w:rsidR="00610E4C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Сгибание и складывание бумаги (Основные формы оригами и их преобразование)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17,01</w:t>
            </w:r>
          </w:p>
        </w:tc>
      </w:tr>
      <w:tr w:rsidR="00610E4C">
        <w:trPr>
          <w:trHeight w:val="68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Складывание бумажной детали гармошкой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24,01</w:t>
            </w:r>
          </w:p>
        </w:tc>
      </w:tr>
      <w:tr w:rsidR="00610E4C">
        <w:trPr>
          <w:trHeight w:val="10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684" w:firstLine="0"/>
            </w:pPr>
            <w:r>
              <w:rPr>
                <w:sz w:val="24"/>
              </w:rPr>
              <w:t>Режущий инструмент ножницы. Их назначение, конструкция. Правила пользования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31,01</w:t>
            </w:r>
          </w:p>
        </w:tc>
      </w:tr>
      <w:tr w:rsidR="00610E4C">
        <w:trPr>
          <w:trHeight w:val="36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79" w:firstLine="0"/>
              <w:jc w:val="center"/>
            </w:pPr>
            <w:r>
              <w:rPr>
                <w:sz w:val="24"/>
              </w:rPr>
              <w:t xml:space="preserve">Приемы резания ножницами по прямой,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07,02</w:t>
            </w:r>
          </w:p>
        </w:tc>
      </w:tr>
    </w:tbl>
    <w:p w:rsidR="00610E4C" w:rsidRDefault="00610E4C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3428" w:type="dxa"/>
        <w:tblInd w:w="160" w:type="dxa"/>
        <w:tblCellMar>
          <w:top w:w="60" w:type="dxa"/>
          <w:left w:w="100" w:type="dxa"/>
          <w:right w:w="59" w:type="dxa"/>
        </w:tblCellMar>
        <w:tblLook w:val="04A0" w:firstRow="1" w:lastRow="0" w:firstColumn="1" w:lastColumn="0" w:noHBand="0" w:noVBand="1"/>
      </w:tblPr>
      <w:tblGrid>
        <w:gridCol w:w="1068"/>
        <w:gridCol w:w="4645"/>
        <w:gridCol w:w="1697"/>
        <w:gridCol w:w="1841"/>
        <w:gridCol w:w="1911"/>
        <w:gridCol w:w="2266"/>
      </w:tblGrid>
      <w:tr w:rsidR="00610E4C">
        <w:trPr>
          <w:trHeight w:val="37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кривой и ломаной линиям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610E4C">
            <w:pPr>
              <w:spacing w:after="160" w:line="259" w:lineRule="auto"/>
              <w:ind w:right="0" w:firstLine="0"/>
              <w:jc w:val="left"/>
            </w:pPr>
          </w:p>
        </w:tc>
      </w:tr>
      <w:tr w:rsidR="00610E4C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Резаная аппликация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14,02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Шаблон – приспособление для разметки деталей. Разметка по шаблону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28,02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Разметка по шаблону и вырезание нескольких деталей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06,03</w:t>
            </w:r>
          </w:p>
        </w:tc>
      </w:tr>
      <w:tr w:rsidR="00610E4C">
        <w:trPr>
          <w:trHeight w:val="68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Преобразование правильных форм в неправильные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13,03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Составление композиций из деталей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20,03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</w:pPr>
            <w:r>
              <w:rPr>
                <w:sz w:val="24"/>
              </w:rPr>
              <w:t>Изготовление деталей по шаблону из тонкого картона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03,04</w:t>
            </w:r>
          </w:p>
        </w:tc>
      </w:tr>
      <w:tr w:rsidR="00610E4C">
        <w:trPr>
          <w:trHeight w:val="36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Общее представление о тканях и нитках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10,04</w:t>
            </w:r>
          </w:p>
        </w:tc>
      </w:tr>
      <w:tr w:rsidR="00610E4C">
        <w:trPr>
          <w:trHeight w:val="100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16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Швейные иглы и приспособления. </w:t>
            </w:r>
          </w:p>
          <w:p w:rsidR="00610E4C" w:rsidRDefault="007918AC">
            <w:pPr>
              <w:spacing w:after="19" w:line="259" w:lineRule="auto"/>
              <w:ind w:left="134" w:right="0" w:firstLine="0"/>
              <w:jc w:val="left"/>
            </w:pPr>
            <w:r>
              <w:rPr>
                <w:sz w:val="24"/>
              </w:rPr>
              <w:t xml:space="preserve">Назначение. Правила обращения. </w:t>
            </w:r>
          </w:p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Строчка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17,04</w:t>
            </w:r>
          </w:p>
        </w:tc>
      </w:tr>
      <w:tr w:rsidR="00610E4C">
        <w:trPr>
          <w:trHeight w:val="100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Вышивка – способ отделки изделий. Мережка (осыпание края заготовки из ткани)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24,04</w:t>
            </w:r>
          </w:p>
        </w:tc>
      </w:tr>
      <w:tr w:rsidR="00610E4C">
        <w:trPr>
          <w:trHeight w:val="68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Строчка прямого стежка, ее варианты – перевивы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08,05</w:t>
            </w:r>
          </w:p>
        </w:tc>
      </w:tr>
      <w:tr w:rsidR="00610E4C">
        <w:trPr>
          <w:trHeight w:val="6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Отделка швейного изделия (салфетки, закладки) строчками прямого стежка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F279DD">
              <w:rPr>
                <w:rFonts w:ascii="Calibri" w:eastAsia="Calibri" w:hAnsi="Calibri" w:cs="Calibri"/>
                <w:sz w:val="22"/>
              </w:rPr>
              <w:t>15,05</w:t>
            </w:r>
          </w:p>
        </w:tc>
      </w:tr>
      <w:tr w:rsidR="00610E4C">
        <w:trPr>
          <w:trHeight w:val="36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4"/>
              </w:rPr>
              <w:t>Резервный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left="13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10E4C">
        <w:trPr>
          <w:trHeight w:val="55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0E4C" w:rsidRDefault="007918AC">
            <w:pPr>
              <w:spacing w:after="0" w:line="259" w:lineRule="auto"/>
              <w:ind w:left="84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E4C" w:rsidRDefault="007918AC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610E4C" w:rsidRDefault="00610E4C">
      <w:pPr>
        <w:sectPr w:rsidR="00610E4C">
          <w:pgSz w:w="16382" w:h="11906" w:orient="landscape"/>
          <w:pgMar w:top="1134" w:right="1440" w:bottom="1142" w:left="1440" w:header="720" w:footer="720" w:gutter="0"/>
          <w:cols w:space="720"/>
        </w:sectPr>
      </w:pPr>
    </w:p>
    <w:p w:rsidR="00610E4C" w:rsidRDefault="00610E4C">
      <w:pPr>
        <w:spacing w:after="0" w:line="259" w:lineRule="auto"/>
        <w:ind w:right="0" w:firstLine="0"/>
        <w:jc w:val="left"/>
      </w:pPr>
    </w:p>
    <w:p w:rsidR="00610E4C" w:rsidRDefault="00610E4C">
      <w:pPr>
        <w:sectPr w:rsidR="00610E4C">
          <w:pgSz w:w="16382" w:h="11906" w:orient="landscape"/>
          <w:pgMar w:top="1440" w:right="1440" w:bottom="1440" w:left="1440" w:header="720" w:footer="720" w:gutter="0"/>
          <w:cols w:space="720"/>
        </w:sectPr>
      </w:pPr>
    </w:p>
    <w:p w:rsidR="00610E4C" w:rsidRDefault="007918AC">
      <w:pPr>
        <w:pStyle w:val="1"/>
        <w:spacing w:after="289"/>
        <w:ind w:left="10" w:right="678"/>
      </w:pPr>
      <w: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numPr>
          <w:ilvl w:val="0"/>
          <w:numId w:val="2"/>
        </w:numPr>
        <w:spacing w:after="297"/>
        <w:ind w:right="2" w:firstLine="0"/>
      </w:pPr>
      <w:r>
        <w:t xml:space="preserve">Технология, 1 класс/ </w:t>
      </w:r>
      <w:proofErr w:type="spellStart"/>
      <w:r>
        <w:t>Лутцева</w:t>
      </w:r>
      <w:proofErr w:type="spellEnd"/>
      <w:r>
        <w:t xml:space="preserve"> Е.А., Зуева Т.П., Акционерное общество </w:t>
      </w:r>
    </w:p>
    <w:p w:rsidR="00610E4C" w:rsidRDefault="007918AC">
      <w:pPr>
        <w:spacing w:after="329"/>
        <w:ind w:left="-15" w:right="2" w:firstLine="0"/>
      </w:pPr>
      <w:r>
        <w:t>«Издательство «Просвещение»</w:t>
      </w:r>
      <w:r>
        <w:rPr>
          <w:rFonts w:ascii="Calibri" w:eastAsia="Calibri" w:hAnsi="Calibri" w:cs="Calibri"/>
        </w:rPr>
        <w:t xml:space="preserve"> </w:t>
      </w:r>
    </w:p>
    <w:p w:rsidR="00610E4C" w:rsidRDefault="00610E4C">
      <w:pPr>
        <w:spacing w:after="247" w:line="259" w:lineRule="auto"/>
        <w:ind w:right="0" w:firstLine="0"/>
        <w:jc w:val="left"/>
      </w:pPr>
    </w:p>
    <w:p w:rsidR="00610E4C" w:rsidRDefault="007918AC">
      <w:pPr>
        <w:spacing w:after="6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7918AC">
      <w:pPr>
        <w:pStyle w:val="1"/>
        <w:spacing w:after="320"/>
        <w:ind w:left="10" w:right="678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spacing w:after="330"/>
        <w:ind w:left="-15" w:right="2" w:firstLine="0"/>
      </w:pPr>
      <w:r>
        <w:t>Методические материалы для учителя http://school-collection.edu.ru/catalog|</w:t>
      </w:r>
      <w:r>
        <w:rPr>
          <w:rFonts w:ascii="Calibri" w:eastAsia="Calibri" w:hAnsi="Calibri" w:cs="Calibri"/>
        </w:rPr>
        <w:t xml:space="preserve"> </w:t>
      </w:r>
    </w:p>
    <w:p w:rsidR="00610E4C" w:rsidRDefault="007918AC">
      <w:pPr>
        <w:spacing w:after="294"/>
        <w:ind w:left="-15" w:right="2" w:firstLine="0"/>
      </w:pPr>
      <w:r>
        <w:t xml:space="preserve"> Технология. 1 класс. Методическое пособие с поурочными разработками. </w:t>
      </w:r>
    </w:p>
    <w:p w:rsidR="00610E4C" w:rsidRDefault="007918AC">
      <w:pPr>
        <w:spacing w:after="332"/>
        <w:ind w:left="-15" w:right="2" w:firstLine="0"/>
      </w:pPr>
      <w:proofErr w:type="spellStart"/>
      <w:r>
        <w:t>Лутцева</w:t>
      </w:r>
      <w:proofErr w:type="spellEnd"/>
      <w:r>
        <w:t xml:space="preserve"> Е.А. Зуева Т.П.</w:t>
      </w:r>
      <w:r>
        <w:rPr>
          <w:rFonts w:ascii="Calibri" w:eastAsia="Calibri" w:hAnsi="Calibri" w:cs="Calibri"/>
        </w:rPr>
        <w:t xml:space="preserve"> </w:t>
      </w:r>
    </w:p>
    <w:p w:rsidR="00610E4C" w:rsidRDefault="007918AC">
      <w:pPr>
        <w:spacing w:after="297" w:line="258" w:lineRule="auto"/>
        <w:ind w:left="10" w:right="0" w:hanging="10"/>
        <w:jc w:val="left"/>
      </w:pPr>
      <w:r>
        <w:rPr>
          <w:b/>
        </w:rPr>
        <w:t xml:space="preserve">ЦИФРОВЫЕ ОБРАЗОВАТЕЛЬНЫЕ РЕСУРСЫ И РЕСУРСЫ СЕТИ </w:t>
      </w:r>
    </w:p>
    <w:p w:rsidR="00610E4C" w:rsidRDefault="007918AC">
      <w:pPr>
        <w:pStyle w:val="1"/>
        <w:spacing w:after="290"/>
        <w:ind w:left="10" w:right="678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610E4C" w:rsidRDefault="007918AC">
      <w:pPr>
        <w:spacing w:after="0" w:line="462" w:lineRule="auto"/>
        <w:ind w:right="4127" w:firstLine="0"/>
        <w:jc w:val="left"/>
      </w:pPr>
      <w:proofErr w:type="gramStart"/>
      <w:r>
        <w:t>https://resh.edu.ru/</w:t>
      </w:r>
      <w:r>
        <w:rPr>
          <w:rFonts w:ascii="Calibri" w:eastAsia="Calibri" w:hAnsi="Calibri" w:cs="Calibri"/>
        </w:rPr>
        <w:t xml:space="preserve"> </w:t>
      </w:r>
      <w:r>
        <w:t xml:space="preserve"> https://interneturok.ru/</w:t>
      </w:r>
      <w:proofErr w:type="gramEnd"/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610E4C" w:rsidRDefault="007918AC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10E4C" w:rsidRDefault="00610E4C">
      <w:pPr>
        <w:sectPr w:rsidR="00610E4C">
          <w:pgSz w:w="11906" w:h="16382"/>
          <w:pgMar w:top="1201" w:right="1108" w:bottom="1160" w:left="1822" w:header="720" w:footer="720" w:gutter="0"/>
          <w:cols w:space="720"/>
        </w:sectPr>
      </w:pPr>
    </w:p>
    <w:p w:rsidR="00610E4C" w:rsidRDefault="007918AC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610E4C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F0E59"/>
    <w:multiLevelType w:val="hybridMultilevel"/>
    <w:tmpl w:val="1E923256"/>
    <w:lvl w:ilvl="0" w:tplc="97EE013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A4B1A">
      <w:start w:val="1"/>
      <w:numFmt w:val="bullet"/>
      <w:lvlText w:val="o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C06B4">
      <w:start w:val="1"/>
      <w:numFmt w:val="bullet"/>
      <w:lvlText w:val="▪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C03ECE">
      <w:start w:val="1"/>
      <w:numFmt w:val="bullet"/>
      <w:lvlText w:val="•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0DE34">
      <w:start w:val="1"/>
      <w:numFmt w:val="bullet"/>
      <w:lvlText w:val="o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64BCC">
      <w:start w:val="1"/>
      <w:numFmt w:val="bullet"/>
      <w:lvlText w:val="▪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EEE3E">
      <w:start w:val="1"/>
      <w:numFmt w:val="bullet"/>
      <w:lvlText w:val="•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80DDE8">
      <w:start w:val="1"/>
      <w:numFmt w:val="bullet"/>
      <w:lvlText w:val="o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06B94">
      <w:start w:val="1"/>
      <w:numFmt w:val="bullet"/>
      <w:lvlText w:val="▪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4B3800"/>
    <w:multiLevelType w:val="hybridMultilevel"/>
    <w:tmpl w:val="0E32E630"/>
    <w:lvl w:ilvl="0" w:tplc="3CA27D36">
      <w:start w:val="1"/>
      <w:numFmt w:val="decimal"/>
      <w:lvlText w:val="%1.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98EDBE">
      <w:start w:val="1"/>
      <w:numFmt w:val="lowerLetter"/>
      <w:lvlText w:val="%2"/>
      <w:lvlJc w:val="left"/>
      <w:pPr>
        <w:ind w:left="1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9E2676">
      <w:start w:val="1"/>
      <w:numFmt w:val="lowerRoman"/>
      <w:lvlText w:val="%3"/>
      <w:lvlJc w:val="left"/>
      <w:pPr>
        <w:ind w:left="2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88AABC">
      <w:start w:val="1"/>
      <w:numFmt w:val="decimal"/>
      <w:lvlText w:val="%4"/>
      <w:lvlJc w:val="left"/>
      <w:pPr>
        <w:ind w:left="3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1A0942">
      <w:start w:val="1"/>
      <w:numFmt w:val="lowerLetter"/>
      <w:lvlText w:val="%5"/>
      <w:lvlJc w:val="left"/>
      <w:pPr>
        <w:ind w:left="3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A2926">
      <w:start w:val="1"/>
      <w:numFmt w:val="lowerRoman"/>
      <w:lvlText w:val="%6"/>
      <w:lvlJc w:val="left"/>
      <w:pPr>
        <w:ind w:left="4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8EAB4E">
      <w:start w:val="1"/>
      <w:numFmt w:val="decimal"/>
      <w:lvlText w:val="%7"/>
      <w:lvlJc w:val="left"/>
      <w:pPr>
        <w:ind w:left="5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2026EA">
      <w:start w:val="1"/>
      <w:numFmt w:val="lowerLetter"/>
      <w:lvlText w:val="%8"/>
      <w:lvlJc w:val="left"/>
      <w:pPr>
        <w:ind w:left="6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64B1BA">
      <w:start w:val="1"/>
      <w:numFmt w:val="lowerRoman"/>
      <w:lvlText w:val="%9"/>
      <w:lvlJc w:val="left"/>
      <w:pPr>
        <w:ind w:left="6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E4C"/>
    <w:rsid w:val="005A5487"/>
    <w:rsid w:val="00610E4C"/>
    <w:rsid w:val="007918AC"/>
    <w:rsid w:val="00F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1678"/>
  <w15:docId w15:val="{3D4D2BE0-AE60-4580-B0B5-C58125D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70" w:lineRule="auto"/>
      <w:ind w:right="5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8" w:lineRule="auto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18A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urok.ru/" TargetMode="External"/><Relationship Id="rId21" Type="http://schemas.openxmlformats.org/officeDocument/2006/relationships/hyperlink" Target="https://interneturok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drive.google.com/file/d/1p5iOXBU" TargetMode="External"/><Relationship Id="rId63" Type="http://schemas.openxmlformats.org/officeDocument/2006/relationships/hyperlink" Target="https://interneturok.ru/" TargetMode="External"/><Relationship Id="rId68" Type="http://schemas.openxmlformats.org/officeDocument/2006/relationships/hyperlink" Target="https://interneturok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drive.google.com/file/d/1p5iOXBU" TargetMode="External"/><Relationship Id="rId16" Type="http://schemas.openxmlformats.org/officeDocument/2006/relationships/hyperlink" Target="https://drive.google.com/file/d/1p5iOXBU" TargetMode="External"/><Relationship Id="rId11" Type="http://schemas.openxmlformats.org/officeDocument/2006/relationships/hyperlink" Target="https://drive.google.com/file/d/1p5iOXBU" TargetMode="External"/><Relationship Id="rId32" Type="http://schemas.openxmlformats.org/officeDocument/2006/relationships/hyperlink" Target="https://interneturok.ru/" TargetMode="External"/><Relationship Id="rId37" Type="http://schemas.openxmlformats.org/officeDocument/2006/relationships/hyperlink" Target="https://interneturok.ru/" TargetMode="External"/><Relationship Id="rId53" Type="http://schemas.openxmlformats.org/officeDocument/2006/relationships/hyperlink" Target="https://drive.google.com/file/d/1p5iOXBU" TargetMode="External"/><Relationship Id="rId58" Type="http://schemas.openxmlformats.org/officeDocument/2006/relationships/hyperlink" Target="https://drive.google.com/file/d/1p5iOXBU" TargetMode="External"/><Relationship Id="rId74" Type="http://schemas.openxmlformats.org/officeDocument/2006/relationships/hyperlink" Target="https://interneturok.ru/" TargetMode="External"/><Relationship Id="rId79" Type="http://schemas.openxmlformats.org/officeDocument/2006/relationships/hyperlink" Target="https://interneturok.ru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drive.google.com/file/d/1p5iOXBU" TargetMode="External"/><Relationship Id="rId22" Type="http://schemas.openxmlformats.org/officeDocument/2006/relationships/hyperlink" Target="https://drive.google.com/file/d/1p5iOXBU" TargetMode="External"/><Relationship Id="rId27" Type="http://schemas.openxmlformats.org/officeDocument/2006/relationships/hyperlink" Target="https://interneturok.ru/" TargetMode="External"/><Relationship Id="rId43" Type="http://schemas.openxmlformats.org/officeDocument/2006/relationships/hyperlink" Target="https://interneturok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drive.google.com/file/d/1p5iOXBU" TargetMode="External"/><Relationship Id="rId69" Type="http://schemas.openxmlformats.org/officeDocument/2006/relationships/hyperlink" Target="https://interneturok.ru/" TargetMode="External"/><Relationship Id="rId80" Type="http://schemas.openxmlformats.org/officeDocument/2006/relationships/hyperlink" Target="https://interneturok.ru/" TargetMode="External"/><Relationship Id="rId85" Type="http://schemas.openxmlformats.org/officeDocument/2006/relationships/hyperlink" Target="https://interneturok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drive.google.com/file/d/1p5iOXBU" TargetMode="External"/><Relationship Id="rId25" Type="http://schemas.openxmlformats.org/officeDocument/2006/relationships/hyperlink" Target="https://interneturok.ru/" TargetMode="External"/><Relationship Id="rId33" Type="http://schemas.openxmlformats.org/officeDocument/2006/relationships/hyperlink" Target="https://interneturok.ru/" TargetMode="External"/><Relationship Id="rId38" Type="http://schemas.openxmlformats.org/officeDocument/2006/relationships/hyperlink" Target="https://interneturok.ru/" TargetMode="External"/><Relationship Id="rId46" Type="http://schemas.openxmlformats.org/officeDocument/2006/relationships/hyperlink" Target="https://drive.google.com/file/d/1p5iOXBU" TargetMode="External"/><Relationship Id="rId59" Type="http://schemas.openxmlformats.org/officeDocument/2006/relationships/hyperlink" Target="https://drive.google.com/file/d/1p5iOXBU" TargetMode="External"/><Relationship Id="rId67" Type="http://schemas.openxmlformats.org/officeDocument/2006/relationships/hyperlink" Target="https://interneturok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interneturok.ru/" TargetMode="External"/><Relationship Id="rId41" Type="http://schemas.openxmlformats.org/officeDocument/2006/relationships/hyperlink" Target="https://drive.google.com/file/d/1p5iOXBU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interneturok.ru/" TargetMode="External"/><Relationship Id="rId70" Type="http://schemas.openxmlformats.org/officeDocument/2006/relationships/hyperlink" Target="https://drive.google.com/file/d/1p5iOXBU" TargetMode="External"/><Relationship Id="rId75" Type="http://schemas.openxmlformats.org/officeDocument/2006/relationships/hyperlink" Target="https://interneturok.ru/" TargetMode="External"/><Relationship Id="rId83" Type="http://schemas.openxmlformats.org/officeDocument/2006/relationships/hyperlink" Target="https://drive.google.com/file/d/1p5iOXBU" TargetMode="External"/><Relationship Id="rId88" Type="http://schemas.openxmlformats.org/officeDocument/2006/relationships/hyperlink" Target="https://drive.google.com/file/d/1p5iOXBU" TargetMode="External"/><Relationship Id="rId91" Type="http://schemas.openxmlformats.org/officeDocument/2006/relationships/hyperlink" Target="https://interneturok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interneturok.ru/" TargetMode="External"/><Relationship Id="rId23" Type="http://schemas.openxmlformats.org/officeDocument/2006/relationships/hyperlink" Target="https://drive.google.com/file/d/1p5iOXBU" TargetMode="External"/><Relationship Id="rId28" Type="http://schemas.openxmlformats.org/officeDocument/2006/relationships/hyperlink" Target="https://drive.google.com/file/d/1p5iOXBU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interneturok.ru/" TargetMode="External"/><Relationship Id="rId57" Type="http://schemas.openxmlformats.org/officeDocument/2006/relationships/hyperlink" Target="https://interneturok.ru/" TargetMode="External"/><Relationship Id="rId10" Type="http://schemas.openxmlformats.org/officeDocument/2006/relationships/hyperlink" Target="https://drive.google.com/file/d/1p5iOXBU" TargetMode="External"/><Relationship Id="rId31" Type="http://schemas.openxmlformats.org/officeDocument/2006/relationships/hyperlink" Target="https://interneturok.ru/" TargetMode="External"/><Relationship Id="rId44" Type="http://schemas.openxmlformats.org/officeDocument/2006/relationships/hyperlink" Target="https://interneturok.ru/" TargetMode="External"/><Relationship Id="rId52" Type="http://schemas.openxmlformats.org/officeDocument/2006/relationships/hyperlink" Target="https://drive.google.com/file/d/1p5iOXBU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drive.google.com/file/d/1p5iOXBU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interneturok.ru/" TargetMode="External"/><Relationship Id="rId86" Type="http://schemas.openxmlformats.org/officeDocument/2006/relationships/hyperlink" Target="https://interneturok.ru/" TargetMode="External"/><Relationship Id="rId94" Type="http://schemas.openxmlformats.org/officeDocument/2006/relationships/hyperlink" Target="https://drive.google.com/file/d/1p5iOXBU" TargetMode="External"/><Relationship Id="rId99" Type="http://schemas.openxmlformats.org/officeDocument/2006/relationships/hyperlink" Target="https://interneturok.ru/" TargetMode="External"/><Relationship Id="rId101" Type="http://schemas.openxmlformats.org/officeDocument/2006/relationships/hyperlink" Target="https://drive.google.com/file/d/1p5iOXB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3" Type="http://schemas.openxmlformats.org/officeDocument/2006/relationships/hyperlink" Target="https://interneturok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interneturok.ru/" TargetMode="External"/><Relationship Id="rId34" Type="http://schemas.openxmlformats.org/officeDocument/2006/relationships/hyperlink" Target="https://drive.google.com/file/d/1p5iOXBU" TargetMode="External"/><Relationship Id="rId50" Type="http://schemas.openxmlformats.org/officeDocument/2006/relationships/hyperlink" Target="https://interneturok.ru/" TargetMode="External"/><Relationship Id="rId55" Type="http://schemas.openxmlformats.org/officeDocument/2006/relationships/hyperlink" Target="https://interneturok.ru/" TargetMode="External"/><Relationship Id="rId76" Type="http://schemas.openxmlformats.org/officeDocument/2006/relationships/hyperlink" Target="https://drive.google.com/file/d/1p5iOXBU" TargetMode="External"/><Relationship Id="rId97" Type="http://schemas.openxmlformats.org/officeDocument/2006/relationships/hyperlink" Target="https://interneturok.ru/" TargetMode="External"/><Relationship Id="rId7" Type="http://schemas.openxmlformats.org/officeDocument/2006/relationships/hyperlink" Target="https://interneturok.ru/" TargetMode="External"/><Relationship Id="rId71" Type="http://schemas.openxmlformats.org/officeDocument/2006/relationships/hyperlink" Target="https://drive.google.com/file/d/1p5iOXBU" TargetMode="External"/><Relationship Id="rId92" Type="http://schemas.openxmlformats.org/officeDocument/2006/relationships/hyperlink" Target="https://internet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p5iOXBU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drive.google.com/file/d/1p5iOXBU" TargetMode="External"/><Relationship Id="rId45" Type="http://schemas.openxmlformats.org/officeDocument/2006/relationships/hyperlink" Target="https://interneturok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interneturok.ru/" TargetMode="External"/><Relationship Id="rId61" Type="http://schemas.openxmlformats.org/officeDocument/2006/relationships/hyperlink" Target="https://interneturok.ru/" TargetMode="External"/><Relationship Id="rId82" Type="http://schemas.openxmlformats.org/officeDocument/2006/relationships/hyperlink" Target="https://drive.google.com/file/d/1p5iOXBU" TargetMode="External"/><Relationship Id="rId19" Type="http://schemas.openxmlformats.org/officeDocument/2006/relationships/hyperlink" Target="https://interneturok.ru/" TargetMode="External"/><Relationship Id="rId14" Type="http://schemas.openxmlformats.org/officeDocument/2006/relationships/hyperlink" Target="https://interneturok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drive.google.com/file/d/1p5iOXBU" TargetMode="External"/><Relationship Id="rId56" Type="http://schemas.openxmlformats.org/officeDocument/2006/relationships/hyperlink" Target="https://interneturok.ru/" TargetMode="External"/><Relationship Id="rId77" Type="http://schemas.openxmlformats.org/officeDocument/2006/relationships/hyperlink" Target="https://drive.google.com/file/d/1p5iOXBU" TargetMode="External"/><Relationship Id="rId100" Type="http://schemas.openxmlformats.org/officeDocument/2006/relationships/hyperlink" Target="https://drive.google.com/file/d/1p5iOXBU" TargetMode="External"/><Relationship Id="rId8" Type="http://schemas.openxmlformats.org/officeDocument/2006/relationships/hyperlink" Target="https://interneturok.ru/" TargetMode="External"/><Relationship Id="rId51" Type="http://schemas.openxmlformats.org/officeDocument/2006/relationships/hyperlink" Target="https://interneturok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interneturok.ru/" TargetMode="External"/><Relationship Id="rId98" Type="http://schemas.openxmlformats.org/officeDocument/2006/relationships/hyperlink" Target="https://interneturok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2023-09-11T07:34:00Z</cp:lastPrinted>
  <dcterms:created xsi:type="dcterms:W3CDTF">2023-09-11T07:34:00Z</dcterms:created>
  <dcterms:modified xsi:type="dcterms:W3CDTF">2023-09-12T04:57:00Z</dcterms:modified>
</cp:coreProperties>
</file>